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11A12A" w14:textId="77777777" w:rsidR="00160CBE" w:rsidRPr="0064386D" w:rsidRDefault="00160CBE" w:rsidP="00EB39FA">
      <w:pPr>
        <w:pStyle w:val="Akapitzlist"/>
        <w:numPr>
          <w:ilvl w:val="0"/>
          <w:numId w:val="13"/>
        </w:numPr>
        <w:spacing w:before="120" w:after="0" w:line="240" w:lineRule="auto"/>
        <w:jc w:val="both"/>
        <w:rPr>
          <w:rFonts w:ascii="Tahoma" w:eastAsia="Times New Roman" w:hAnsi="Tahoma" w:cs="Tahoma"/>
          <w:lang w:eastAsia="ar-SA"/>
        </w:rPr>
      </w:pPr>
      <w:r w:rsidRPr="0064386D">
        <w:rPr>
          <w:rFonts w:ascii="Tahoma" w:eastAsia="Times New Roman" w:hAnsi="Tahoma" w:cs="Tahoma"/>
          <w:lang w:eastAsia="ar-SA"/>
        </w:rPr>
        <w:t>Oświadczenie Wykonawcy o braku podstaw do wykluczenia z udziału w postępowaniu</w:t>
      </w:r>
    </w:p>
    <w:p w14:paraId="375F51ED" w14:textId="2CF201CB" w:rsidR="00160CBE" w:rsidRPr="0064386D" w:rsidRDefault="00160CBE" w:rsidP="00857195">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Tak/Nie (oświadczenia)</w:t>
      </w:r>
    </w:p>
    <w:p w14:paraId="5ED6B282" w14:textId="77777777" w:rsidR="00160CBE" w:rsidRPr="0064386D" w:rsidRDefault="00160CBE" w:rsidP="00857195">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6D8B1504" w14:textId="77777777" w:rsidR="00160CBE" w:rsidRPr="0064386D" w:rsidRDefault="00160CBE" w:rsidP="00857195">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Oświadczam, że nie podlegam wykluczeniu z udziału w postępowaniu na podstawie przesłanek wskazanych w Specyfikacji postępowania.</w:t>
      </w:r>
      <w:r w:rsidRPr="0064386D">
        <w:rPr>
          <w:rFonts w:ascii="Tahoma" w:eastAsia="Times New Roman" w:hAnsi="Tahoma" w:cs="Tahoma"/>
          <w:lang w:eastAsia="ar-SA"/>
        </w:rPr>
        <w:br/>
      </w:r>
      <w:r w:rsidRPr="0064386D">
        <w:rPr>
          <w:rFonts w:ascii="Tahoma" w:eastAsia="Times New Roman" w:hAnsi="Tahoma" w:cs="Tahoma"/>
          <w:lang w:eastAsia="ar-SA"/>
        </w:rPr>
        <w:br/>
        <w:t>UWAGA: W przypadku Wykonawców wspólnie ubiegających się o udzielenie zamówienia, oświadczenie o niepodleganiu wykluczeniu z udziału w postępowaniu, składa każdy z Wykonawców wspólnie ubiegających się o udzielenie zamówienia. W tym celu pełnomocnik Wykonawców wspólnie ubiegających się o udzielenie zamówienia zamieszcza w systemie podpisane przez tych Wykonawców oświadczenie w postaci załącznika pn.: Oświadczenie Wykonawcy o braku podstaw do wykluczenia z udziału w postępowaniu. </w:t>
      </w:r>
    </w:p>
    <w:p w14:paraId="42BAB35A" w14:textId="77777777" w:rsidR="00846472" w:rsidRPr="0064386D" w:rsidRDefault="00846472" w:rsidP="0077446D">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Oświadczenie Wykonawcy o jednostce dominującej</w:t>
      </w:r>
    </w:p>
    <w:p w14:paraId="23458D2D" w14:textId="125036AE" w:rsidR="00846472" w:rsidRPr="0064386D" w:rsidRDefault="00846472" w:rsidP="00857195">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w:t>
      </w:r>
      <w:r w:rsidR="00740EE1" w:rsidRPr="0064386D">
        <w:rPr>
          <w:rFonts w:ascii="Tahoma" w:eastAsia="Times New Roman" w:hAnsi="Tahoma" w:cs="Tahoma"/>
          <w:lang w:eastAsia="ar-SA"/>
        </w:rPr>
        <w:t xml:space="preserve"> </w:t>
      </w:r>
      <w:r w:rsidRPr="0064386D">
        <w:rPr>
          <w:rFonts w:ascii="Tahoma" w:eastAsia="Times New Roman" w:hAnsi="Tahoma" w:cs="Tahoma"/>
          <w:lang w:eastAsia="ar-SA"/>
        </w:rPr>
        <w:t>Tekst</w:t>
      </w:r>
    </w:p>
    <w:p w14:paraId="3E45CD84" w14:textId="77777777" w:rsidR="00846472" w:rsidRPr="0064386D" w:rsidRDefault="00846472" w:rsidP="00857195">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16EA1673" w14:textId="77777777" w:rsidR="00846472" w:rsidRPr="0064386D" w:rsidRDefault="00846472" w:rsidP="00857195">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Jeżeli Wykonawca w rozumieniu art. 3 ust. 1 pkt 37 ustawy z 29 września 1994 r. o rachunkowości jest jednostką zależną, nad którą kontrolę sprawuje jednostka dominująca wskazuje jednostkę dominującą, w innym przypadku należy wpisać „nie dotyczy”:</w:t>
      </w:r>
    </w:p>
    <w:p w14:paraId="7E7BE116" w14:textId="77777777" w:rsidR="004275E1" w:rsidRPr="0064386D" w:rsidRDefault="004275E1" w:rsidP="004275E1">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Oświadczenie Wykonawcy dotyczące przynależności do grupy kapitałowej</w:t>
      </w:r>
    </w:p>
    <w:p w14:paraId="7176FC9B" w14:textId="77777777" w:rsidR="004275E1" w:rsidRPr="0064386D" w:rsidRDefault="004275E1" w:rsidP="004275E1">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Tekst</w:t>
      </w:r>
    </w:p>
    <w:p w14:paraId="7CC5AAA2" w14:textId="77777777" w:rsidR="004275E1" w:rsidRPr="0064386D" w:rsidRDefault="004275E1" w:rsidP="004275E1">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46301172"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Oświadczam, że należę do grupy kapitałowej w rozumieniu Ustawy z dnia 16 lutego 2007 o ochronie konkurencji i konsumentów. Należy wpisać „nie” albo „tak”*.</w:t>
      </w:r>
      <w:r w:rsidRPr="0064386D">
        <w:rPr>
          <w:rFonts w:ascii="Tahoma" w:eastAsia="Times New Roman" w:hAnsi="Tahoma" w:cs="Tahoma"/>
          <w:lang w:eastAsia="ar-SA"/>
        </w:rPr>
        <w:br/>
        <w:t>*Jeżeli Wykonawca należy do grupy kapitałowej należy wpisać „tak” oraz dodatkowo wskazać listę podmiotów należących do tej samej grupy kapitałowej (alternatywnie listę podmiotów należących do tej samej grupy kapitałowej można dołączyć w formie załącznika).</w:t>
      </w:r>
    </w:p>
    <w:p w14:paraId="5EB882A0" w14:textId="77777777" w:rsidR="004275E1" w:rsidRPr="0064386D" w:rsidRDefault="004275E1" w:rsidP="004275E1">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Oświadczenie o akceptacji treści specyfikacji postępowania</w:t>
      </w:r>
    </w:p>
    <w:p w14:paraId="677816A7" w14:textId="77777777" w:rsidR="004275E1" w:rsidRPr="0064386D" w:rsidRDefault="004275E1" w:rsidP="004275E1">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Tak/Nie (oświadczenia)</w:t>
      </w:r>
    </w:p>
    <w:p w14:paraId="0509FF68" w14:textId="77777777" w:rsidR="004275E1" w:rsidRPr="0064386D" w:rsidRDefault="004275E1" w:rsidP="004275E1">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6B97DA1F"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Oświadczam, że otrzymałem wszelkie informacje konieczne do przygotowania oferty i akceptuję treść Specyfikacji postępowania wraz z załącznikami</w:t>
      </w:r>
    </w:p>
    <w:p w14:paraId="364C89CB" w14:textId="203C65C5" w:rsidR="00846472" w:rsidRPr="0064386D" w:rsidRDefault="00846472" w:rsidP="0077446D">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Oświadczenie Wykonawcy o spełnieniu warunków udziału w postępowaniu</w:t>
      </w:r>
    </w:p>
    <w:p w14:paraId="405E8DC7" w14:textId="286E9367" w:rsidR="00846472" w:rsidRPr="0064386D" w:rsidRDefault="00846472"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w:t>
      </w:r>
      <w:r w:rsidR="00740EE1" w:rsidRPr="0064386D">
        <w:rPr>
          <w:rFonts w:ascii="Tahoma" w:eastAsia="Times New Roman" w:hAnsi="Tahoma" w:cs="Tahoma"/>
          <w:lang w:eastAsia="ar-SA"/>
        </w:rPr>
        <w:t xml:space="preserve"> </w:t>
      </w:r>
      <w:r w:rsidRPr="0064386D">
        <w:rPr>
          <w:rFonts w:ascii="Tahoma" w:eastAsia="Times New Roman" w:hAnsi="Tahoma" w:cs="Tahoma"/>
          <w:lang w:eastAsia="ar-SA"/>
        </w:rPr>
        <w:t>Tak/Nie (oświadczenia)</w:t>
      </w:r>
    </w:p>
    <w:p w14:paraId="0671D853" w14:textId="77777777" w:rsidR="00846472" w:rsidRPr="0064386D" w:rsidRDefault="00846472"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58849123" w14:textId="77777777" w:rsidR="00846472" w:rsidRPr="0064386D" w:rsidRDefault="00846472" w:rsidP="00857195">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Oświadczam, że spełniam określone w Specyfikacji postępowania warunki udziału w postępowaniu</w:t>
      </w:r>
    </w:p>
    <w:p w14:paraId="092FD82C" w14:textId="77777777" w:rsidR="008B4E24" w:rsidRPr="0064386D" w:rsidRDefault="008B4E24" w:rsidP="0077446D">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 xml:space="preserve">(EOP) Informacja </w:t>
      </w:r>
      <w:proofErr w:type="spellStart"/>
      <w:r w:rsidRPr="0064386D">
        <w:rPr>
          <w:rFonts w:ascii="Tahoma" w:eastAsia="Times New Roman" w:hAnsi="Tahoma" w:cs="Tahoma"/>
          <w:lang w:eastAsia="ar-SA"/>
        </w:rPr>
        <w:t>ws</w:t>
      </w:r>
      <w:proofErr w:type="spellEnd"/>
      <w:r w:rsidRPr="0064386D">
        <w:rPr>
          <w:rFonts w:ascii="Tahoma" w:eastAsia="Times New Roman" w:hAnsi="Tahoma" w:cs="Tahoma"/>
          <w:lang w:eastAsia="ar-SA"/>
        </w:rPr>
        <w:t>. obowiązku podatkowego u Zamawiającego</w:t>
      </w:r>
    </w:p>
    <w:p w14:paraId="7FBB727E" w14:textId="07943721"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w:t>
      </w:r>
      <w:r w:rsidR="00740EE1" w:rsidRPr="0064386D">
        <w:rPr>
          <w:rFonts w:ascii="Tahoma" w:eastAsia="Times New Roman" w:hAnsi="Tahoma" w:cs="Tahoma"/>
          <w:lang w:eastAsia="ar-SA"/>
        </w:rPr>
        <w:t xml:space="preserve"> </w:t>
      </w:r>
      <w:r w:rsidR="004275E1" w:rsidRPr="0064386D">
        <w:rPr>
          <w:rFonts w:ascii="Tahoma" w:eastAsia="Times New Roman" w:hAnsi="Tahoma" w:cs="Tahoma"/>
          <w:lang w:eastAsia="ar-SA"/>
        </w:rPr>
        <w:t>Tekst</w:t>
      </w:r>
    </w:p>
    <w:p w14:paraId="55244442" w14:textId="77777777"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2F10FDB7"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Informuję, że wybór mojej oferty będzie prowadzić do powstania u Zamawiającego obowiązku podatkowego.</w:t>
      </w:r>
    </w:p>
    <w:p w14:paraId="39E20F8D"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Należy wpisać „nie” albo „tak”* albo „nie dotyczy”.</w:t>
      </w:r>
    </w:p>
    <w:p w14:paraId="307B654C"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 xml:space="preserve">UWAGA: Obowiązek podatkowy u Zamawiającego powstaje jedynie w przypadku: a) wewnątrzwspólnotowego nabycia towarów, b) mechanizmu odwróconego </w:t>
      </w:r>
      <w:r w:rsidRPr="0064386D">
        <w:rPr>
          <w:rFonts w:ascii="Tahoma" w:eastAsia="Times New Roman" w:hAnsi="Tahoma" w:cs="Tahoma"/>
          <w:lang w:eastAsia="ar-SA"/>
        </w:rPr>
        <w:lastRenderedPageBreak/>
        <w:t>obciążenia VAT, c) importu usług lub importu towarów, z którymi wiąże się analogiczny obowiązek doliczenia przez zamawiającego przy porównywaniu cen ofertowych podatku VAT.</w:t>
      </w:r>
    </w:p>
    <w:p w14:paraId="08E9DC9F"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*Jeżeli wybór oferty Wykonawcy będzie prowadzić do powstania u Zamawiającego obowiązku podatkowego, należy wpisać „tak” oraz dodatkowo wskazać:</w:t>
      </w:r>
    </w:p>
    <w:p w14:paraId="4A9EFF25"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1) Nazwę (rodzaj) towaru lub usługi, których dostawa lub świadczenie będzie prowadzić do powstania obowiązku podatkowego u Zamawiającego,</w:t>
      </w:r>
    </w:p>
    <w:p w14:paraId="2672A18B" w14:textId="6D64AF1E"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2) Wartość netto (bez kwoty podatku) ww. towarów lub usług.</w:t>
      </w:r>
    </w:p>
    <w:p w14:paraId="1FE4BA6E" w14:textId="77777777" w:rsidR="008B4E24" w:rsidRPr="0064386D" w:rsidRDefault="008B4E24" w:rsidP="0077446D">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(EOP) Oświadczenie w sprawie braku konfliktu interesów</w:t>
      </w:r>
    </w:p>
    <w:p w14:paraId="7BB8A7E5" w14:textId="0D6C5386"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Tak/Nie (oświadczenia)</w:t>
      </w:r>
    </w:p>
    <w:p w14:paraId="760DEBAF" w14:textId="77777777"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0F177D35" w14:textId="77777777" w:rsidR="008B4E24" w:rsidRPr="0064386D" w:rsidRDefault="008B4E24" w:rsidP="00857195">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Oświadczam, że: a) dołożę wszelkich starań w celu uniknięcia konfliktu interesów rozumianego jako naruszenie zasady bezinteresowności i bezstronności przy wyłanianiu przez Zamawiającego Wykonawcy do realizacji usług, dostaw lub robót budowlanych w ramach niniejszego postępowania o udzielenie zamówienia, b) nie pozostaję w konflikcie interesów w związku z ubieganiem się o udzielenie przedmiotowego zamówienia. Konflikt interesów może pojawić się w szczególności w związku z interesem ekonomicznym, więziami rodzinnymi lub uczuciowymi, lub wszelkimi innymi istotnymi powiązaniami lub wspólnymi interesami; c) w przypadku wyboru mojej oferty, zobowiązuję się zachować najwyższą staranność w zakresie wymaganym Umową oraz podejmować działania zmierzające do unikania konfliktu interesów, d) w okresie realizacji Umowy, w przypadku podejrzenia zaistnienia ryzyka ewentualnego konfliktu interesów wpływającego na treść niniejszego oświadczenia, niezwłocznie poinformuję na piśmie Zamawiającego o takim podejrzeniu, e) zapoznałem się i zobowiązuję się do przestrzegania Kodeksu Wykonawców Enea Operator sp. z o.o. dostępnym do pobrania ze strony internetowej https://www.operator.enea.pl/uploads-ev2/Operator/ospolce/podstawowe%20informacje/kodeks-kontrahnetow.pdf</w:t>
      </w:r>
    </w:p>
    <w:p w14:paraId="5D6DEA48" w14:textId="1DE079C4" w:rsidR="008E66E4" w:rsidRPr="0064386D" w:rsidRDefault="008E66E4" w:rsidP="008E66E4">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 xml:space="preserve">(EOP) Oświadczenie o zgodzie na udział pracowników ENEA Operator sp. z o. o. w realizacji przedmiotu zamówienia.(edytować </w:t>
      </w:r>
      <w:r w:rsidR="00CD41C0" w:rsidRPr="0064386D">
        <w:rPr>
          <w:rFonts w:ascii="Tahoma" w:eastAsia="Times New Roman" w:hAnsi="Tahoma" w:cs="Tahoma"/>
          <w:lang w:eastAsia="ar-SA"/>
        </w:rPr>
        <w:t>istniejące</w:t>
      </w:r>
      <w:r w:rsidRPr="0064386D">
        <w:rPr>
          <w:rFonts w:ascii="Tahoma" w:eastAsia="Times New Roman" w:hAnsi="Tahoma" w:cs="Tahoma"/>
          <w:lang w:eastAsia="ar-SA"/>
        </w:rPr>
        <w:t>)</w:t>
      </w:r>
    </w:p>
    <w:p w14:paraId="5CC1AC23" w14:textId="77777777" w:rsidR="008E66E4" w:rsidRPr="0064386D" w:rsidRDefault="008E66E4" w:rsidP="008E66E4">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w:t>
      </w:r>
    </w:p>
    <w:p w14:paraId="0CF5AEB5" w14:textId="77777777" w:rsidR="008E66E4" w:rsidRPr="0064386D" w:rsidRDefault="008E66E4" w:rsidP="008E66E4">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Lista</w:t>
      </w:r>
    </w:p>
    <w:p w14:paraId="483C101F" w14:textId="77777777" w:rsidR="008E66E4" w:rsidRPr="0064386D" w:rsidRDefault="008E66E4" w:rsidP="008E66E4">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Wartości dostępne na liście:</w:t>
      </w:r>
    </w:p>
    <w:p w14:paraId="43436235" w14:textId="77777777" w:rsidR="008E66E4" w:rsidRPr="0064386D" w:rsidRDefault="008E66E4" w:rsidP="008E66E4">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Wartość</w:t>
      </w:r>
      <w:r w:rsidRPr="0064386D">
        <w:rPr>
          <w:rFonts w:ascii="Tahoma" w:eastAsia="Times New Roman" w:hAnsi="Tahoma" w:cs="Tahoma"/>
          <w:lang w:eastAsia="ar-SA"/>
        </w:rPr>
        <w:tab/>
        <w:t>Punkty</w:t>
      </w:r>
    </w:p>
    <w:p w14:paraId="0B1B6925" w14:textId="77777777" w:rsidR="008E66E4" w:rsidRPr="0064386D" w:rsidRDefault="008E66E4" w:rsidP="008E66E4">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Tak</w:t>
      </w:r>
      <w:r w:rsidRPr="0064386D">
        <w:rPr>
          <w:rFonts w:ascii="Tahoma" w:eastAsia="Times New Roman" w:hAnsi="Tahoma" w:cs="Tahoma"/>
          <w:lang w:eastAsia="ar-SA"/>
        </w:rPr>
        <w:tab/>
        <w:t>0,00</w:t>
      </w:r>
    </w:p>
    <w:p w14:paraId="359D5468" w14:textId="77777777" w:rsidR="008E66E4" w:rsidRPr="0064386D" w:rsidRDefault="008E66E4" w:rsidP="008E66E4">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Nie</w:t>
      </w:r>
      <w:r w:rsidRPr="0064386D">
        <w:rPr>
          <w:rFonts w:ascii="Tahoma" w:eastAsia="Times New Roman" w:hAnsi="Tahoma" w:cs="Tahoma"/>
          <w:lang w:eastAsia="ar-SA"/>
        </w:rPr>
        <w:tab/>
        <w:t>0,00</w:t>
      </w:r>
    </w:p>
    <w:p w14:paraId="6FBBFAD0" w14:textId="77777777" w:rsidR="008E66E4" w:rsidRPr="0064386D" w:rsidRDefault="008E66E4" w:rsidP="008E66E4">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Nie Dotyczy</w:t>
      </w:r>
      <w:r w:rsidRPr="0064386D">
        <w:rPr>
          <w:rFonts w:ascii="Tahoma" w:eastAsia="Times New Roman" w:hAnsi="Tahoma" w:cs="Tahoma"/>
          <w:lang w:eastAsia="ar-SA"/>
        </w:rPr>
        <w:tab/>
        <w:t>0,00</w:t>
      </w:r>
    </w:p>
    <w:p w14:paraId="1991E005" w14:textId="77777777" w:rsidR="008E66E4" w:rsidRPr="0064386D" w:rsidRDefault="008E66E4" w:rsidP="008E66E4">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 xml:space="preserve"> </w:t>
      </w:r>
    </w:p>
    <w:p w14:paraId="0C4BED5F" w14:textId="77777777" w:rsidR="008E66E4" w:rsidRPr="0064386D" w:rsidRDefault="008E66E4" w:rsidP="008E66E4">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71A81957" w14:textId="7C08C3B5" w:rsidR="008B4E24" w:rsidRPr="0064386D" w:rsidRDefault="008E66E4" w:rsidP="008E66E4">
      <w:pPr>
        <w:pStyle w:val="Akapitzlist"/>
        <w:spacing w:before="120" w:after="0" w:line="240" w:lineRule="auto"/>
        <w:ind w:left="1134"/>
        <w:jc w:val="both"/>
        <w:rPr>
          <w:rFonts w:ascii="Times New Roman" w:eastAsia="Times New Roman" w:hAnsi="Times New Roman" w:cs="Times New Roman"/>
          <w:sz w:val="24"/>
          <w:szCs w:val="24"/>
          <w:lang w:eastAsia="pl-PL"/>
        </w:rPr>
      </w:pPr>
      <w:r w:rsidRPr="0064386D">
        <w:rPr>
          <w:rFonts w:ascii="Tahoma" w:eastAsia="Times New Roman" w:hAnsi="Tahoma" w:cs="Tahoma"/>
          <w:lang w:eastAsia="ar-SA"/>
        </w:rPr>
        <w:t xml:space="preserve">W przypadku realizacji przedmiotu zamówienia z udziałem pracowników ENEA Operator sp. z o. o. należy wskazać czy pracownik posiada zgodę ENEA Operator sp. z o.o. W przypadku braku udziału pracownika ENEA Operator sp. z o. o. w realizacji zamówienia należy wybrać: nie dotyczy </w:t>
      </w:r>
      <w:r w:rsidR="00740EE1" w:rsidRPr="0064386D">
        <w:rPr>
          <w:rFonts w:ascii="Tahoma" w:eastAsia="Times New Roman" w:hAnsi="Tahoma" w:cs="Tahoma"/>
          <w:lang w:eastAsia="ar-SA"/>
        </w:rPr>
        <w:t>sp. z o.o.</w:t>
      </w:r>
    </w:p>
    <w:p w14:paraId="1711D905" w14:textId="77777777" w:rsidR="008B4E24" w:rsidRPr="0064386D" w:rsidRDefault="008B4E24" w:rsidP="0077446D">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bookmarkStart w:id="0" w:name="_Hlk218845515"/>
      <w:r w:rsidRPr="0064386D">
        <w:rPr>
          <w:rFonts w:ascii="Tahoma" w:eastAsia="Times New Roman" w:hAnsi="Tahoma" w:cs="Tahoma"/>
          <w:lang w:eastAsia="ar-SA"/>
        </w:rPr>
        <w:t>(EOP) Oświadczenie Wykonawcy o zapoznaniu się z informacją Administratora dotyczącą przetwarzania danych osobowych i o wypełnieniu obowiązku informacyjnego wobec osób fizycznych, których dane osobowe bezpośrednio lub pośrednio pozyskałem w celu ubiegania się o udzielenie zamówienia w niniejszym postępowaniu</w:t>
      </w:r>
    </w:p>
    <w:p w14:paraId="5E2A4846" w14:textId="5F74B826"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bookmarkStart w:id="1" w:name="_Hlk218847289"/>
      <w:r w:rsidRPr="0064386D">
        <w:rPr>
          <w:rFonts w:ascii="Tahoma" w:eastAsia="Times New Roman" w:hAnsi="Tahoma" w:cs="Tahoma"/>
          <w:lang w:eastAsia="ar-SA"/>
        </w:rPr>
        <w:t>Typ pola: Tak/Nie (oświadczenia)</w:t>
      </w:r>
    </w:p>
    <w:bookmarkEnd w:id="0"/>
    <w:p w14:paraId="489CA2D1" w14:textId="77777777"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2A6D5223" w14:textId="17A5CB0D" w:rsidR="008B4E24" w:rsidRPr="0064386D" w:rsidRDefault="008B4E24" w:rsidP="00857195">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lastRenderedPageBreak/>
        <w:t>Wykonawca oświadcza, że osoby go reprezentujące, pracownicy, współpracownicy oraz inne</w:t>
      </w:r>
      <w:r w:rsidR="002742D6" w:rsidRPr="0064386D">
        <w:rPr>
          <w:rFonts w:ascii="Tahoma" w:eastAsia="Times New Roman" w:hAnsi="Tahoma" w:cs="Tahoma"/>
          <w:lang w:eastAsia="ar-SA"/>
        </w:rPr>
        <w:t xml:space="preserve"> </w:t>
      </w:r>
      <w:r w:rsidRPr="0064386D">
        <w:rPr>
          <w:rFonts w:ascii="Tahoma" w:eastAsia="Times New Roman" w:hAnsi="Tahoma" w:cs="Tahoma"/>
          <w:lang w:eastAsia="ar-SA"/>
        </w:rPr>
        <w:t>osoby, których dane osobowe zostały lub zostaną przekazane Zamawiającemu w celu wzięcia udziału w postępowaniu, odpowiednio zostały lub zostaną poinformowane, że Zamawiający jest administratorem ich danych osobowych w rozumieniu Rozporządzenia Parlamentu Europejskiego i Rady (UE) 2016/679 z dnia 27 kwietnia 2016 r. w sprawie ochrony osób fizycznych w związku z przetwarzaniem danych osobowych i w sprawie swobodnego przepływu takich danych oraz uchylenia Dyrektywy 95/46/WE, oraz że odpowiednio zapoznały lub zapoznają informacją o zasadach ich przetwarzania dostępną w załączniku Obowiązek informacyjny Enea Operator Sp. z o.o.</w:t>
      </w:r>
      <w:bookmarkEnd w:id="1"/>
    </w:p>
    <w:p w14:paraId="58B16486" w14:textId="77777777" w:rsidR="002D6668" w:rsidRPr="00740EE1" w:rsidRDefault="002D6668" w:rsidP="00857195">
      <w:pPr>
        <w:pStyle w:val="Akapitzlist"/>
        <w:spacing w:before="120" w:after="0" w:line="240" w:lineRule="auto"/>
        <w:ind w:left="1134"/>
        <w:jc w:val="both"/>
        <w:rPr>
          <w:rFonts w:ascii="Tahoma" w:eastAsia="Times New Roman" w:hAnsi="Tahoma" w:cs="Tahoma"/>
          <w:lang w:eastAsia="ar-SA"/>
        </w:rPr>
      </w:pPr>
    </w:p>
    <w:sectPr w:rsidR="002D6668" w:rsidRPr="00740EE1" w:rsidSect="00CE49A2">
      <w:headerReference w:type="default" r:id="rId10"/>
      <w:footerReference w:type="default" r:id="rId11"/>
      <w:pgSz w:w="11906" w:h="16838"/>
      <w:pgMar w:top="1417" w:right="1416"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D3896E" w14:textId="77777777" w:rsidR="00E76420" w:rsidRDefault="00E76420" w:rsidP="00085F19">
      <w:pPr>
        <w:spacing w:after="0" w:line="240" w:lineRule="auto"/>
      </w:pPr>
      <w:r>
        <w:separator/>
      </w:r>
    </w:p>
  </w:endnote>
  <w:endnote w:type="continuationSeparator" w:id="0">
    <w:p w14:paraId="2BEEC227" w14:textId="77777777" w:rsidR="00E76420" w:rsidRDefault="00E76420" w:rsidP="00085F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70" w:type="dxa"/>
      <w:tblBorders>
        <w:top w:val="single" w:sz="4" w:space="0" w:color="auto"/>
      </w:tblBorders>
      <w:tblCellMar>
        <w:left w:w="70" w:type="dxa"/>
        <w:right w:w="70" w:type="dxa"/>
      </w:tblCellMar>
      <w:tblLook w:val="0000" w:firstRow="0" w:lastRow="0" w:firstColumn="0" w:lastColumn="0" w:noHBand="0" w:noVBand="0"/>
    </w:tblPr>
    <w:tblGrid>
      <w:gridCol w:w="7491"/>
      <w:gridCol w:w="1512"/>
    </w:tblGrid>
    <w:tr w:rsidR="00085F19" w14:paraId="384DCD4F" w14:textId="77777777" w:rsidTr="00960533">
      <w:trPr>
        <w:trHeight w:val="362"/>
      </w:trPr>
      <w:tc>
        <w:tcPr>
          <w:tcW w:w="8170" w:type="dxa"/>
          <w:tcBorders>
            <w:top w:val="single" w:sz="4" w:space="0" w:color="auto"/>
            <w:left w:val="nil"/>
            <w:bottom w:val="nil"/>
            <w:right w:val="nil"/>
          </w:tcBorders>
        </w:tcPr>
        <w:p w14:paraId="6B17D45A" w14:textId="77777777" w:rsidR="00085F19" w:rsidRPr="00375196" w:rsidRDefault="00085F19" w:rsidP="00085F19">
          <w:pPr>
            <w:pStyle w:val="Stopka"/>
            <w:spacing w:before="20"/>
            <w:rPr>
              <w:sz w:val="16"/>
              <w:szCs w:val="16"/>
            </w:rPr>
          </w:pPr>
          <w:r w:rsidRPr="00375196">
            <w:rPr>
              <w:sz w:val="16"/>
              <w:szCs w:val="16"/>
            </w:rPr>
            <w:t>E</w:t>
          </w:r>
          <w:r>
            <w:rPr>
              <w:sz w:val="16"/>
              <w:szCs w:val="16"/>
            </w:rPr>
            <w:t>NEA Operator s</w:t>
          </w:r>
          <w:r w:rsidRPr="00375196">
            <w:rPr>
              <w:sz w:val="16"/>
              <w:szCs w:val="16"/>
            </w:rPr>
            <w:t>p.</w:t>
          </w:r>
          <w:r>
            <w:rPr>
              <w:sz w:val="16"/>
              <w:szCs w:val="16"/>
            </w:rPr>
            <w:t xml:space="preserve"> z  o.</w:t>
          </w:r>
          <w:r w:rsidRPr="00375196">
            <w:rPr>
              <w:sz w:val="16"/>
              <w:szCs w:val="16"/>
            </w:rPr>
            <w:t>o.</w:t>
          </w:r>
        </w:p>
      </w:tc>
      <w:tc>
        <w:tcPr>
          <w:tcW w:w="1607" w:type="dxa"/>
          <w:tcBorders>
            <w:top w:val="single" w:sz="4" w:space="0" w:color="auto"/>
            <w:left w:val="nil"/>
            <w:bottom w:val="nil"/>
            <w:right w:val="nil"/>
          </w:tcBorders>
        </w:tcPr>
        <w:p w14:paraId="0C3A6BFF" w14:textId="30409F86" w:rsidR="00085F19" w:rsidRDefault="00085F19" w:rsidP="00085F19">
          <w:pPr>
            <w:pStyle w:val="Stopka"/>
            <w:spacing w:before="20"/>
            <w:jc w:val="right"/>
            <w:rPr>
              <w:sz w:val="16"/>
              <w:szCs w:val="16"/>
            </w:rPr>
          </w:pPr>
          <w:r>
            <w:rPr>
              <w:sz w:val="16"/>
              <w:szCs w:val="16"/>
            </w:rPr>
            <w:t xml:space="preserve">Strona </w:t>
          </w:r>
          <w:r>
            <w:rPr>
              <w:sz w:val="16"/>
              <w:szCs w:val="16"/>
            </w:rPr>
            <w:fldChar w:fldCharType="begin"/>
          </w:r>
          <w:r>
            <w:rPr>
              <w:sz w:val="16"/>
              <w:szCs w:val="16"/>
            </w:rPr>
            <w:instrText xml:space="preserve"> PAGE </w:instrText>
          </w:r>
          <w:r>
            <w:rPr>
              <w:sz w:val="16"/>
              <w:szCs w:val="16"/>
            </w:rPr>
            <w:fldChar w:fldCharType="separate"/>
          </w:r>
          <w:r>
            <w:rPr>
              <w:noProof/>
              <w:sz w:val="16"/>
              <w:szCs w:val="16"/>
            </w:rPr>
            <w:t>1</w:t>
          </w:r>
          <w:r>
            <w:rPr>
              <w:sz w:val="16"/>
              <w:szCs w:val="16"/>
            </w:rPr>
            <w:fldChar w:fldCharType="end"/>
          </w:r>
          <w:r>
            <w:rPr>
              <w:sz w:val="16"/>
              <w:szCs w:val="16"/>
            </w:rPr>
            <w:t xml:space="preserve"> z </w:t>
          </w:r>
          <w:r>
            <w:rPr>
              <w:sz w:val="16"/>
              <w:szCs w:val="16"/>
            </w:rPr>
            <w:fldChar w:fldCharType="begin"/>
          </w:r>
          <w:r>
            <w:rPr>
              <w:sz w:val="16"/>
              <w:szCs w:val="16"/>
            </w:rPr>
            <w:instrText xml:space="preserve"> SECTIONPAGES   \* MERGEFORMAT </w:instrText>
          </w:r>
          <w:r>
            <w:rPr>
              <w:sz w:val="16"/>
              <w:szCs w:val="16"/>
            </w:rPr>
            <w:fldChar w:fldCharType="separate"/>
          </w:r>
          <w:r w:rsidR="00764C6F">
            <w:rPr>
              <w:noProof/>
              <w:sz w:val="16"/>
              <w:szCs w:val="16"/>
            </w:rPr>
            <w:t>3</w:t>
          </w:r>
          <w:r>
            <w:rPr>
              <w:sz w:val="16"/>
              <w:szCs w:val="16"/>
            </w:rPr>
            <w:fldChar w:fldCharType="end"/>
          </w:r>
        </w:p>
      </w:tc>
    </w:tr>
  </w:tbl>
  <w:p w14:paraId="203D50E5" w14:textId="77777777" w:rsidR="00085F19" w:rsidRDefault="00085F1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900722" w14:textId="77777777" w:rsidR="00E76420" w:rsidRDefault="00E76420" w:rsidP="00085F19">
      <w:pPr>
        <w:spacing w:after="0" w:line="240" w:lineRule="auto"/>
      </w:pPr>
      <w:r>
        <w:separator/>
      </w:r>
    </w:p>
  </w:footnote>
  <w:footnote w:type="continuationSeparator" w:id="0">
    <w:p w14:paraId="5734FF8A" w14:textId="77777777" w:rsidR="00E76420" w:rsidRDefault="00E76420" w:rsidP="00085F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77" w:type="dxa"/>
      <w:jc w:val="center"/>
      <w:tblBorders>
        <w:bottom w:val="single" w:sz="4" w:space="0" w:color="auto"/>
      </w:tblBorders>
      <w:tblCellMar>
        <w:left w:w="70" w:type="dxa"/>
        <w:right w:w="70" w:type="dxa"/>
      </w:tblCellMar>
      <w:tblLook w:val="0000" w:firstRow="0" w:lastRow="0" w:firstColumn="0" w:lastColumn="0" w:noHBand="0" w:noVBand="0"/>
    </w:tblPr>
    <w:tblGrid>
      <w:gridCol w:w="6118"/>
      <w:gridCol w:w="3659"/>
    </w:tblGrid>
    <w:tr w:rsidR="00085F19" w:rsidRPr="00857195" w14:paraId="034F51CE" w14:textId="77777777" w:rsidTr="00B90BF1">
      <w:trPr>
        <w:cantSplit/>
        <w:jc w:val="center"/>
      </w:trPr>
      <w:tc>
        <w:tcPr>
          <w:tcW w:w="6118" w:type="dxa"/>
          <w:tcBorders>
            <w:top w:val="nil"/>
            <w:left w:val="nil"/>
            <w:bottom w:val="nil"/>
            <w:right w:val="nil"/>
          </w:tcBorders>
          <w:vAlign w:val="center"/>
        </w:tcPr>
        <w:p w14:paraId="60EAE888" w14:textId="454CA533" w:rsidR="00085F19" w:rsidRPr="00857195" w:rsidRDefault="000A24C6" w:rsidP="00085F19">
          <w:pPr>
            <w:pStyle w:val="Nagwek"/>
            <w:rPr>
              <w:rFonts w:ascii="Tahoma" w:hAnsi="Tahoma" w:cs="Tahoma"/>
              <w:b/>
              <w:bCs/>
              <w:sz w:val="18"/>
              <w:szCs w:val="18"/>
            </w:rPr>
          </w:pPr>
          <w:r w:rsidRPr="000A24C6">
            <w:rPr>
              <w:rFonts w:ascii="Tahoma" w:hAnsi="Tahoma" w:cs="Tahoma"/>
              <w:b/>
              <w:bCs/>
              <w:sz w:val="18"/>
              <w:szCs w:val="18"/>
            </w:rPr>
            <w:t>Załącznik nr 1</w:t>
          </w:r>
          <w:r>
            <w:rPr>
              <w:rFonts w:ascii="Tahoma" w:hAnsi="Tahoma" w:cs="Tahoma"/>
              <w:b/>
              <w:bCs/>
              <w:sz w:val="18"/>
              <w:szCs w:val="18"/>
            </w:rPr>
            <w:t xml:space="preserve"> do Specyfikacji</w:t>
          </w:r>
        </w:p>
      </w:tc>
      <w:tc>
        <w:tcPr>
          <w:tcW w:w="3659" w:type="dxa"/>
          <w:tcBorders>
            <w:top w:val="nil"/>
            <w:left w:val="nil"/>
            <w:bottom w:val="nil"/>
            <w:right w:val="nil"/>
          </w:tcBorders>
          <w:vAlign w:val="center"/>
        </w:tcPr>
        <w:p w14:paraId="2EE787BE" w14:textId="77777777" w:rsidR="00085F19" w:rsidRPr="00857195" w:rsidRDefault="00085F19" w:rsidP="00085F19">
          <w:pPr>
            <w:pStyle w:val="Nagwek"/>
            <w:spacing w:after="20"/>
            <w:jc w:val="right"/>
            <w:rPr>
              <w:rFonts w:ascii="Tahoma" w:hAnsi="Tahoma" w:cs="Tahoma"/>
              <w:b/>
              <w:bCs/>
              <w:sz w:val="18"/>
              <w:szCs w:val="18"/>
            </w:rPr>
          </w:pPr>
          <w:r w:rsidRPr="00857195">
            <w:rPr>
              <w:rFonts w:ascii="Tahoma" w:hAnsi="Tahoma" w:cs="Tahoma"/>
              <w:sz w:val="18"/>
              <w:szCs w:val="18"/>
            </w:rPr>
            <w:t>oznaczenie sprawy:</w:t>
          </w:r>
        </w:p>
      </w:tc>
    </w:tr>
    <w:tr w:rsidR="00085F19" w:rsidRPr="00857195" w14:paraId="0E375F47" w14:textId="77777777" w:rsidTr="00B90BF1">
      <w:trPr>
        <w:cantSplit/>
        <w:jc w:val="center"/>
      </w:trPr>
      <w:tc>
        <w:tcPr>
          <w:tcW w:w="6118" w:type="dxa"/>
          <w:tcBorders>
            <w:top w:val="nil"/>
            <w:left w:val="nil"/>
            <w:bottom w:val="nil"/>
            <w:right w:val="nil"/>
          </w:tcBorders>
          <w:vAlign w:val="bottom"/>
        </w:tcPr>
        <w:p w14:paraId="1501EDC8" w14:textId="1A3A13DE" w:rsidR="00085F19" w:rsidRPr="00857195" w:rsidRDefault="000A24C6" w:rsidP="00085F19">
          <w:pPr>
            <w:pStyle w:val="Nagwek"/>
            <w:rPr>
              <w:rFonts w:ascii="Tahoma" w:hAnsi="Tahoma" w:cs="Tahoma"/>
              <w:b/>
              <w:bCs/>
              <w:sz w:val="18"/>
              <w:szCs w:val="18"/>
            </w:rPr>
          </w:pPr>
          <w:r w:rsidRPr="000A24C6">
            <w:rPr>
              <w:rFonts w:ascii="Tahoma" w:hAnsi="Tahoma" w:cs="Tahoma"/>
              <w:b/>
              <w:bCs/>
              <w:sz w:val="18"/>
              <w:szCs w:val="18"/>
            </w:rPr>
            <w:t>Odzwierciedlenie Oświadczenia EPZ</w:t>
          </w:r>
        </w:p>
      </w:tc>
      <w:tc>
        <w:tcPr>
          <w:tcW w:w="3659" w:type="dxa"/>
          <w:tcBorders>
            <w:top w:val="nil"/>
            <w:left w:val="nil"/>
            <w:bottom w:val="nil"/>
            <w:right w:val="nil"/>
          </w:tcBorders>
          <w:vAlign w:val="center"/>
        </w:tcPr>
        <w:p w14:paraId="060BD001" w14:textId="6CEFF9B1" w:rsidR="00085F19" w:rsidRPr="00857195" w:rsidRDefault="005549A1" w:rsidP="00085F19">
          <w:pPr>
            <w:pStyle w:val="Nagwek"/>
            <w:spacing w:after="20"/>
            <w:jc w:val="right"/>
            <w:rPr>
              <w:rFonts w:ascii="Tahoma" w:hAnsi="Tahoma" w:cs="Tahoma"/>
              <w:b/>
              <w:bCs/>
              <w:spacing w:val="-20"/>
              <w:sz w:val="18"/>
              <w:szCs w:val="18"/>
            </w:rPr>
          </w:pPr>
          <w:r w:rsidRPr="005549A1">
            <w:rPr>
              <w:rFonts w:ascii="Tahoma" w:hAnsi="Tahoma" w:cs="Tahoma"/>
              <w:b/>
              <w:bCs/>
              <w:spacing w:val="-20"/>
              <w:sz w:val="18"/>
              <w:szCs w:val="18"/>
            </w:rPr>
            <w:t>P/1200/2111</w:t>
          </w:r>
          <w:r w:rsidR="00B90BF1">
            <w:rPr>
              <w:rFonts w:ascii="Tahoma" w:hAnsi="Tahoma" w:cs="Tahoma"/>
              <w:b/>
              <w:bCs/>
              <w:spacing w:val="-20"/>
              <w:sz w:val="18"/>
              <w:szCs w:val="18"/>
            </w:rPr>
            <w:t>5801</w:t>
          </w:r>
          <w:r w:rsidRPr="005549A1">
            <w:rPr>
              <w:rFonts w:ascii="Tahoma" w:hAnsi="Tahoma" w:cs="Tahoma"/>
              <w:b/>
              <w:bCs/>
              <w:spacing w:val="-20"/>
              <w:sz w:val="18"/>
              <w:szCs w:val="18"/>
            </w:rPr>
            <w:t>/0000</w:t>
          </w:r>
          <w:r w:rsidR="00B90BF1">
            <w:rPr>
              <w:rFonts w:ascii="Tahoma" w:hAnsi="Tahoma" w:cs="Tahoma"/>
              <w:b/>
              <w:bCs/>
              <w:spacing w:val="-20"/>
              <w:sz w:val="18"/>
              <w:szCs w:val="18"/>
            </w:rPr>
            <w:t>1</w:t>
          </w:r>
          <w:r w:rsidR="00764C6F">
            <w:rPr>
              <w:rFonts w:ascii="Tahoma" w:hAnsi="Tahoma" w:cs="Tahoma"/>
              <w:b/>
              <w:bCs/>
              <w:spacing w:val="-20"/>
              <w:sz w:val="18"/>
              <w:szCs w:val="18"/>
            </w:rPr>
            <w:t>876</w:t>
          </w:r>
          <w:r w:rsidRPr="005549A1">
            <w:rPr>
              <w:rFonts w:ascii="Tahoma" w:hAnsi="Tahoma" w:cs="Tahoma"/>
              <w:b/>
              <w:bCs/>
              <w:spacing w:val="-20"/>
              <w:sz w:val="18"/>
              <w:szCs w:val="18"/>
            </w:rPr>
            <w:t>/2026</w:t>
          </w:r>
        </w:p>
      </w:tc>
    </w:tr>
  </w:tbl>
  <w:p w14:paraId="664B97A8" w14:textId="77777777" w:rsidR="00085F19" w:rsidRDefault="00085F1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26F66"/>
    <w:multiLevelType w:val="hybridMultilevel"/>
    <w:tmpl w:val="BE52E8C6"/>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EE34C45"/>
    <w:multiLevelType w:val="hybridMultilevel"/>
    <w:tmpl w:val="6740687E"/>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 w15:restartNumberingAfterBreak="0">
    <w:nsid w:val="12A50945"/>
    <w:multiLevelType w:val="hybridMultilevel"/>
    <w:tmpl w:val="8DDA46BC"/>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7815DC7"/>
    <w:multiLevelType w:val="hybridMultilevel"/>
    <w:tmpl w:val="FFFFFFFF"/>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15:restartNumberingAfterBreak="0">
    <w:nsid w:val="17984D6D"/>
    <w:multiLevelType w:val="hybridMultilevel"/>
    <w:tmpl w:val="226AB8C0"/>
    <w:lvl w:ilvl="0" w:tplc="15D853AC">
      <w:start w:val="1"/>
      <w:numFmt w:val="lowerLetter"/>
      <w:lvlText w:val="%1)"/>
      <w:lvlJc w:val="left"/>
      <w:pPr>
        <w:tabs>
          <w:tab w:val="num" w:pos="720"/>
        </w:tabs>
        <w:ind w:left="720" w:hanging="360"/>
      </w:pPr>
      <w:rPr>
        <w:rFonts w:ascii="Tahoma" w:hAnsi="Tahoma" w:cs="Tahoma" w:hint="default"/>
        <w:b w:val="0"/>
        <w:color w:val="auto"/>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 w15:restartNumberingAfterBreak="0">
    <w:nsid w:val="17DA43CA"/>
    <w:multiLevelType w:val="hybridMultilevel"/>
    <w:tmpl w:val="9B441B70"/>
    <w:lvl w:ilvl="0" w:tplc="04150017">
      <w:start w:val="1"/>
      <w:numFmt w:val="lowerLetter"/>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6" w15:restartNumberingAfterBreak="0">
    <w:nsid w:val="20353CCE"/>
    <w:multiLevelType w:val="hybridMultilevel"/>
    <w:tmpl w:val="DE1680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6A530B6"/>
    <w:multiLevelType w:val="hybridMultilevel"/>
    <w:tmpl w:val="D72C50EE"/>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BA211B5"/>
    <w:multiLevelType w:val="hybridMultilevel"/>
    <w:tmpl w:val="1B6088B4"/>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E2F7FB3"/>
    <w:multiLevelType w:val="hybridMultilevel"/>
    <w:tmpl w:val="89E230AA"/>
    <w:lvl w:ilvl="0" w:tplc="26D062B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3585BF8"/>
    <w:multiLevelType w:val="hybridMultilevel"/>
    <w:tmpl w:val="A63E0F42"/>
    <w:lvl w:ilvl="0" w:tplc="26D062B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66A0FF6"/>
    <w:multiLevelType w:val="hybridMultilevel"/>
    <w:tmpl w:val="F88E0CE6"/>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51D35984"/>
    <w:multiLevelType w:val="hybridMultilevel"/>
    <w:tmpl w:val="FFFFFFFF"/>
    <w:lvl w:ilvl="0" w:tplc="62CCC10E">
      <w:start w:val="1"/>
      <w:numFmt w:val="bullet"/>
      <w:lvlText w:val=""/>
      <w:lvlJc w:val="left"/>
      <w:pPr>
        <w:ind w:left="1434" w:hanging="360"/>
      </w:pPr>
      <w:rPr>
        <w:rFonts w:ascii="Symbol" w:hAnsi="Symbol" w:hint="default"/>
      </w:rPr>
    </w:lvl>
    <w:lvl w:ilvl="1" w:tplc="04150003" w:tentative="1">
      <w:start w:val="1"/>
      <w:numFmt w:val="bullet"/>
      <w:lvlText w:val="o"/>
      <w:lvlJc w:val="left"/>
      <w:pPr>
        <w:ind w:left="2154" w:hanging="360"/>
      </w:pPr>
      <w:rPr>
        <w:rFonts w:ascii="Courier New" w:hAnsi="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13" w15:restartNumberingAfterBreak="0">
    <w:nsid w:val="54D07885"/>
    <w:multiLevelType w:val="hybridMultilevel"/>
    <w:tmpl w:val="C1764456"/>
    <w:lvl w:ilvl="0" w:tplc="CB52BA1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5CE04736"/>
    <w:multiLevelType w:val="hybridMultilevel"/>
    <w:tmpl w:val="687E142E"/>
    <w:lvl w:ilvl="0" w:tplc="CB52BA16">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CE20958"/>
    <w:multiLevelType w:val="hybridMultilevel"/>
    <w:tmpl w:val="34FE84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1ED00D0"/>
    <w:multiLevelType w:val="hybridMultilevel"/>
    <w:tmpl w:val="CD26B5E4"/>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63561A1F"/>
    <w:multiLevelType w:val="hybridMultilevel"/>
    <w:tmpl w:val="9B441B70"/>
    <w:lvl w:ilvl="0" w:tplc="04150017">
      <w:start w:val="1"/>
      <w:numFmt w:val="lowerLetter"/>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18" w15:restartNumberingAfterBreak="0">
    <w:nsid w:val="67BF4E5D"/>
    <w:multiLevelType w:val="hybridMultilevel"/>
    <w:tmpl w:val="1D1C121C"/>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6A29729B"/>
    <w:multiLevelType w:val="hybridMultilevel"/>
    <w:tmpl w:val="059ED948"/>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70D902B7"/>
    <w:multiLevelType w:val="hybridMultilevel"/>
    <w:tmpl w:val="96FCADF0"/>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1" w15:restartNumberingAfterBreak="0">
    <w:nsid w:val="72173FAB"/>
    <w:multiLevelType w:val="hybridMultilevel"/>
    <w:tmpl w:val="FFFFFFFF"/>
    <w:lvl w:ilvl="0" w:tplc="04150001">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22" w15:restartNumberingAfterBreak="0">
    <w:nsid w:val="768B7278"/>
    <w:multiLevelType w:val="hybridMultilevel"/>
    <w:tmpl w:val="04EE9BDC"/>
    <w:lvl w:ilvl="0" w:tplc="26D062B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AD51AB2"/>
    <w:multiLevelType w:val="hybridMultilevel"/>
    <w:tmpl w:val="BD783D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65188717">
    <w:abstractNumId w:val="4"/>
  </w:num>
  <w:num w:numId="2" w16cid:durableId="103501125">
    <w:abstractNumId w:val="1"/>
  </w:num>
  <w:num w:numId="3" w16cid:durableId="1622496564">
    <w:abstractNumId w:val="20"/>
  </w:num>
  <w:num w:numId="4" w16cid:durableId="78448953">
    <w:abstractNumId w:val="17"/>
  </w:num>
  <w:num w:numId="5" w16cid:durableId="67073346">
    <w:abstractNumId w:val="5"/>
  </w:num>
  <w:num w:numId="6" w16cid:durableId="191305212">
    <w:abstractNumId w:val="21"/>
  </w:num>
  <w:num w:numId="7" w16cid:durableId="381294986">
    <w:abstractNumId w:val="12"/>
  </w:num>
  <w:num w:numId="8" w16cid:durableId="84890333">
    <w:abstractNumId w:val="3"/>
  </w:num>
  <w:num w:numId="9" w16cid:durableId="61678813">
    <w:abstractNumId w:val="15"/>
  </w:num>
  <w:num w:numId="10" w16cid:durableId="1151795716">
    <w:abstractNumId w:val="22"/>
  </w:num>
  <w:num w:numId="11" w16cid:durableId="697390293">
    <w:abstractNumId w:val="9"/>
  </w:num>
  <w:num w:numId="12" w16cid:durableId="429742543">
    <w:abstractNumId w:val="10"/>
  </w:num>
  <w:num w:numId="13" w16cid:durableId="1289816271">
    <w:abstractNumId w:val="6"/>
  </w:num>
  <w:num w:numId="14" w16cid:durableId="237179353">
    <w:abstractNumId w:val="13"/>
  </w:num>
  <w:num w:numId="15" w16cid:durableId="1921670666">
    <w:abstractNumId w:val="23"/>
  </w:num>
  <w:num w:numId="16" w16cid:durableId="869806734">
    <w:abstractNumId w:val="14"/>
  </w:num>
  <w:num w:numId="17" w16cid:durableId="968707985">
    <w:abstractNumId w:val="8"/>
  </w:num>
  <w:num w:numId="18" w16cid:durableId="1546212653">
    <w:abstractNumId w:val="18"/>
  </w:num>
  <w:num w:numId="19" w16cid:durableId="1849635261">
    <w:abstractNumId w:val="19"/>
  </w:num>
  <w:num w:numId="20" w16cid:durableId="1425803595">
    <w:abstractNumId w:val="7"/>
  </w:num>
  <w:num w:numId="21" w16cid:durableId="272982225">
    <w:abstractNumId w:val="0"/>
  </w:num>
  <w:num w:numId="22" w16cid:durableId="467357331">
    <w:abstractNumId w:val="2"/>
  </w:num>
  <w:num w:numId="23" w16cid:durableId="1015502515">
    <w:abstractNumId w:val="11"/>
  </w:num>
  <w:num w:numId="24" w16cid:durableId="159659230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5F19"/>
    <w:rsid w:val="00002BBE"/>
    <w:rsid w:val="00074A11"/>
    <w:rsid w:val="00085F19"/>
    <w:rsid w:val="000A24C6"/>
    <w:rsid w:val="000F2F35"/>
    <w:rsid w:val="000F4F5A"/>
    <w:rsid w:val="00160CBE"/>
    <w:rsid w:val="00166605"/>
    <w:rsid w:val="00191EAF"/>
    <w:rsid w:val="001F1F52"/>
    <w:rsid w:val="00231560"/>
    <w:rsid w:val="002742D6"/>
    <w:rsid w:val="002B7E79"/>
    <w:rsid w:val="002C06C3"/>
    <w:rsid w:val="002D6668"/>
    <w:rsid w:val="002F7E69"/>
    <w:rsid w:val="00347A39"/>
    <w:rsid w:val="0038739B"/>
    <w:rsid w:val="00426160"/>
    <w:rsid w:val="004275E1"/>
    <w:rsid w:val="004A0C75"/>
    <w:rsid w:val="005406FD"/>
    <w:rsid w:val="005549A1"/>
    <w:rsid w:val="0064386D"/>
    <w:rsid w:val="006604BA"/>
    <w:rsid w:val="006B1904"/>
    <w:rsid w:val="006B4C8B"/>
    <w:rsid w:val="006C53EB"/>
    <w:rsid w:val="00740EE1"/>
    <w:rsid w:val="007474F3"/>
    <w:rsid w:val="00763E12"/>
    <w:rsid w:val="00764C6F"/>
    <w:rsid w:val="0077446D"/>
    <w:rsid w:val="00801484"/>
    <w:rsid w:val="00812086"/>
    <w:rsid w:val="008232BD"/>
    <w:rsid w:val="00846472"/>
    <w:rsid w:val="00857195"/>
    <w:rsid w:val="00873E1D"/>
    <w:rsid w:val="008B4E24"/>
    <w:rsid w:val="008E66E4"/>
    <w:rsid w:val="009200DC"/>
    <w:rsid w:val="009B737C"/>
    <w:rsid w:val="009D2B71"/>
    <w:rsid w:val="00A25529"/>
    <w:rsid w:val="00AB7241"/>
    <w:rsid w:val="00B56463"/>
    <w:rsid w:val="00B75D17"/>
    <w:rsid w:val="00B90BF1"/>
    <w:rsid w:val="00BE05CC"/>
    <w:rsid w:val="00C73546"/>
    <w:rsid w:val="00CB1824"/>
    <w:rsid w:val="00CD3B55"/>
    <w:rsid w:val="00CD41C0"/>
    <w:rsid w:val="00CE49A2"/>
    <w:rsid w:val="00D25015"/>
    <w:rsid w:val="00D63E0E"/>
    <w:rsid w:val="00D831FF"/>
    <w:rsid w:val="00DD676E"/>
    <w:rsid w:val="00E0149F"/>
    <w:rsid w:val="00E76420"/>
    <w:rsid w:val="00E85361"/>
    <w:rsid w:val="00E903F4"/>
    <w:rsid w:val="00EA050C"/>
    <w:rsid w:val="00EB39FA"/>
    <w:rsid w:val="00EF53D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6147BC"/>
  <w15:chartTrackingRefBased/>
  <w15:docId w15:val="{15DB23C1-219D-4C4C-AB34-9B2EAD696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73E1D"/>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qFormat/>
    <w:rsid w:val="00085F19"/>
    <w:rPr>
      <w:rFonts w:cs="Times New Roman"/>
      <w:sz w:val="16"/>
    </w:rPr>
  </w:style>
  <w:style w:type="paragraph" w:styleId="Tekstkomentarza">
    <w:name w:val="annotation text"/>
    <w:basedOn w:val="Normalny"/>
    <w:link w:val="TekstkomentarzaZnak"/>
    <w:uiPriority w:val="99"/>
    <w:qFormat/>
    <w:rsid w:val="00085F19"/>
    <w:pPr>
      <w:spacing w:before="120" w:after="0" w:line="240" w:lineRule="auto"/>
      <w:jc w:val="both"/>
    </w:pPr>
    <w:rPr>
      <w:rFonts w:ascii="Tahoma" w:eastAsia="Times New Roman" w:hAnsi="Tahoma" w:cs="Tahoma"/>
      <w:sz w:val="20"/>
      <w:szCs w:val="20"/>
      <w:lang w:eastAsia="pl-PL"/>
    </w:rPr>
  </w:style>
  <w:style w:type="character" w:customStyle="1" w:styleId="TekstkomentarzaZnak">
    <w:name w:val="Tekst komentarza Znak"/>
    <w:basedOn w:val="Domylnaczcionkaakapitu"/>
    <w:link w:val="Tekstkomentarza"/>
    <w:uiPriority w:val="99"/>
    <w:qFormat/>
    <w:rsid w:val="00085F19"/>
    <w:rPr>
      <w:rFonts w:ascii="Tahoma" w:eastAsia="Times New Roman" w:hAnsi="Tahoma" w:cs="Tahoma"/>
      <w:sz w:val="20"/>
      <w:szCs w:val="20"/>
      <w:lang w:eastAsia="pl-PL"/>
    </w:rPr>
  </w:style>
  <w:style w:type="paragraph" w:styleId="Tekstprzypisudolnego">
    <w:name w:val="footnote text"/>
    <w:basedOn w:val="Normalny"/>
    <w:link w:val="TekstprzypisudolnegoZnak"/>
    <w:uiPriority w:val="99"/>
    <w:semiHidden/>
    <w:unhideWhenUsed/>
    <w:rsid w:val="00085F19"/>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085F19"/>
    <w:rPr>
      <w:sz w:val="20"/>
      <w:szCs w:val="20"/>
    </w:rPr>
  </w:style>
  <w:style w:type="character" w:styleId="Odwoanieprzypisudolnego">
    <w:name w:val="footnote reference"/>
    <w:basedOn w:val="Domylnaczcionkaakapitu"/>
    <w:uiPriority w:val="99"/>
    <w:unhideWhenUsed/>
    <w:rsid w:val="00085F19"/>
    <w:rPr>
      <w:rFonts w:cs="Times New Roman"/>
      <w:vertAlign w:val="superscript"/>
    </w:rPr>
  </w:style>
  <w:style w:type="paragraph" w:styleId="Nagwek">
    <w:name w:val="header"/>
    <w:aliases w:val="Nagłówek strony"/>
    <w:basedOn w:val="Normalny"/>
    <w:link w:val="NagwekZnak"/>
    <w:uiPriority w:val="99"/>
    <w:unhideWhenUsed/>
    <w:rsid w:val="00085F19"/>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uiPriority w:val="99"/>
    <w:rsid w:val="00085F19"/>
  </w:style>
  <w:style w:type="paragraph" w:styleId="Stopka">
    <w:name w:val="footer"/>
    <w:basedOn w:val="Normalny"/>
    <w:link w:val="StopkaZnak"/>
    <w:uiPriority w:val="99"/>
    <w:unhideWhenUsed/>
    <w:rsid w:val="00085F1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85F19"/>
  </w:style>
  <w:style w:type="paragraph" w:styleId="Tekstprzypisukocowego">
    <w:name w:val="endnote text"/>
    <w:basedOn w:val="Normalny"/>
    <w:link w:val="TekstprzypisukocowegoZnak"/>
    <w:uiPriority w:val="99"/>
    <w:semiHidden/>
    <w:rsid w:val="00074A11"/>
    <w:pPr>
      <w:widowControl w:val="0"/>
      <w:suppressAutoHyphens/>
      <w:spacing w:after="0" w:line="240" w:lineRule="auto"/>
    </w:pPr>
    <w:rPr>
      <w:rFonts w:ascii="Times New Roman" w:eastAsia="Times New Roman" w:hAnsi="Times New Roman" w:cs="Times New Roman"/>
      <w:sz w:val="20"/>
      <w:szCs w:val="20"/>
      <w:lang w:eastAsia="ar-SA"/>
    </w:rPr>
  </w:style>
  <w:style w:type="character" w:customStyle="1" w:styleId="TekstprzypisukocowegoZnak">
    <w:name w:val="Tekst przypisu końcowego Znak"/>
    <w:basedOn w:val="Domylnaczcionkaakapitu"/>
    <w:link w:val="Tekstprzypisukocowego"/>
    <w:uiPriority w:val="99"/>
    <w:semiHidden/>
    <w:rsid w:val="00074A11"/>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074A11"/>
    <w:pPr>
      <w:spacing w:before="0" w:after="160"/>
      <w:jc w:val="left"/>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074A11"/>
    <w:rPr>
      <w:rFonts w:ascii="Tahoma" w:eastAsia="Times New Roman" w:hAnsi="Tahoma" w:cs="Tahoma"/>
      <w:b/>
      <w:bCs/>
      <w:sz w:val="20"/>
      <w:szCs w:val="20"/>
      <w:lang w:eastAsia="pl-PL"/>
    </w:rPr>
  </w:style>
  <w:style w:type="paragraph" w:styleId="Akapitzlist">
    <w:name w:val="List Paragraph"/>
    <w:basedOn w:val="Normalny"/>
    <w:uiPriority w:val="34"/>
    <w:qFormat/>
    <w:rsid w:val="00CE49A2"/>
    <w:pPr>
      <w:ind w:left="720"/>
      <w:contextualSpacing/>
    </w:pPr>
  </w:style>
  <w:style w:type="character" w:styleId="Hipercze">
    <w:name w:val="Hyperlink"/>
    <w:basedOn w:val="Domylnaczcionkaakapitu"/>
    <w:uiPriority w:val="99"/>
    <w:unhideWhenUsed/>
    <w:rsid w:val="00857195"/>
    <w:rPr>
      <w:color w:val="0563C1" w:themeColor="hyperlink"/>
      <w:u w:val="single"/>
    </w:rPr>
  </w:style>
  <w:style w:type="character" w:styleId="Nierozpoznanawzmianka">
    <w:name w:val="Unresolved Mention"/>
    <w:basedOn w:val="Domylnaczcionkaakapitu"/>
    <w:uiPriority w:val="99"/>
    <w:semiHidden/>
    <w:unhideWhenUsed/>
    <w:rsid w:val="008571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372388EB27FFC44AB2FED0B0F173A9F" ma:contentTypeVersion="0" ma:contentTypeDescription="Utwórz nowy dokument." ma:contentTypeScope="" ma:versionID="94773652cb98e2cc8aa24e5b24b8ba57">
  <xsd:schema xmlns:xsd="http://www.w3.org/2001/XMLSchema" xmlns:xs="http://www.w3.org/2001/XMLSchema" xmlns:p="http://schemas.microsoft.com/office/2006/metadata/properties" targetNamespace="http://schemas.microsoft.com/office/2006/metadata/properties" ma:root="true" ma:fieldsID="0202ee078d749f6f001100d75f311ac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4098474-718B-4F95-959B-98F6BC1D94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51219B5-7229-4068-B067-A83C4C8C10C1}">
  <ds:schemaRefs>
    <ds:schemaRef ds:uri="http://schemas.microsoft.com/sharepoint/v3/contenttype/forms"/>
  </ds:schemaRefs>
</ds:datastoreItem>
</file>

<file path=customXml/itemProps3.xml><?xml version="1.0" encoding="utf-8"?>
<ds:datastoreItem xmlns:ds="http://schemas.openxmlformats.org/officeDocument/2006/customXml" ds:itemID="{0A71BD5D-F1AF-4F05-81DD-9A8F93BFE25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3</Pages>
  <Words>833</Words>
  <Characters>4998</Characters>
  <Application>Microsoft Office Word</Application>
  <DocSecurity>0</DocSecurity>
  <Lines>41</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Mackiewicz Łukasz</dc:creator>
  <cp:keywords/>
  <dc:description/>
  <cp:lastModifiedBy>Staniecka Iwona (EOP)</cp:lastModifiedBy>
  <cp:revision>8</cp:revision>
  <dcterms:created xsi:type="dcterms:W3CDTF">2026-01-30T10:33:00Z</dcterms:created>
  <dcterms:modified xsi:type="dcterms:W3CDTF">2026-04-21T09:17:00Z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e9c0e5-84e2-48d7-a421-724a2e1bece0_Enabled">
    <vt:lpwstr>true</vt:lpwstr>
  </property>
  <property fmtid="{D5CDD505-2E9C-101B-9397-08002B2CF9AE}" pid="3" name="MSIP_Label_d8e9c0e5-84e2-48d7-a421-724a2e1bece0_SetDate">
    <vt:lpwstr>2026-01-08T08:21:32Z</vt:lpwstr>
  </property>
  <property fmtid="{D5CDD505-2E9C-101B-9397-08002B2CF9AE}" pid="4" name="MSIP_Label_d8e9c0e5-84e2-48d7-a421-724a2e1bece0_Method">
    <vt:lpwstr>Standard</vt:lpwstr>
  </property>
  <property fmtid="{D5CDD505-2E9C-101B-9397-08002B2CF9AE}" pid="5" name="MSIP_Label_d8e9c0e5-84e2-48d7-a421-724a2e1bece0_Name">
    <vt:lpwstr>Bez znaku wodnego</vt:lpwstr>
  </property>
  <property fmtid="{D5CDD505-2E9C-101B-9397-08002B2CF9AE}" pid="6" name="MSIP_Label_d8e9c0e5-84e2-48d7-a421-724a2e1bece0_SiteId">
    <vt:lpwstr>d98cb713-da43-4185-b297-37a20ad7c9cd</vt:lpwstr>
  </property>
  <property fmtid="{D5CDD505-2E9C-101B-9397-08002B2CF9AE}" pid="7" name="MSIP_Label_d8e9c0e5-84e2-48d7-a421-724a2e1bece0_ActionId">
    <vt:lpwstr>c4fc3e33-9707-4145-9821-14f3b46ac2cc</vt:lpwstr>
  </property>
  <property fmtid="{D5CDD505-2E9C-101B-9397-08002B2CF9AE}" pid="8" name="MSIP_Label_d8e9c0e5-84e2-48d7-a421-724a2e1bece0_ContentBits">
    <vt:lpwstr>0</vt:lpwstr>
  </property>
  <property fmtid="{D5CDD505-2E9C-101B-9397-08002B2CF9AE}" pid="9" name="MSIP_Label_d8e9c0e5-84e2-48d7-a421-724a2e1bece0_Tag">
    <vt:lpwstr>10, 3, 0, 1</vt:lpwstr>
  </property>
  <property fmtid="{D5CDD505-2E9C-101B-9397-08002B2CF9AE}" pid="10" name="ContentTypeId">
    <vt:lpwstr>0x0101006372388EB27FFC44AB2FED0B0F173A9F</vt:lpwstr>
  </property>
</Properties>
</file>